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/>
          <w:bCs/>
          <w:spacing w:val="11"/>
          <w:sz w:val="22"/>
          <w:szCs w:val="22"/>
          <w:lang w:eastAsia="zh-Hans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b/>
          <w:bCs/>
          <w:spacing w:val="11"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/>
          <w:bCs/>
          <w:spacing w:val="11"/>
          <w:sz w:val="36"/>
          <w:szCs w:val="36"/>
          <w:lang w:eastAsia="zh-Hans"/>
        </w:rPr>
        <w:t>大商所</w:t>
      </w:r>
      <w:r>
        <w:rPr>
          <w:rFonts w:ascii="宋体" w:hAnsi="宋体" w:eastAsia="宋体" w:cs="宋体"/>
          <w:b/>
          <w:bCs/>
          <w:spacing w:val="11"/>
          <w:sz w:val="36"/>
          <w:szCs w:val="36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pacing w:val="11"/>
          <w:sz w:val="36"/>
          <w:szCs w:val="36"/>
          <w:lang w:eastAsia="zh-Hans"/>
        </w:rPr>
        <w:t>中高级投研人员产业培训班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pacing w:val="11"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/>
          <w:bCs/>
          <w:spacing w:val="11"/>
          <w:sz w:val="36"/>
          <w:szCs w:val="36"/>
          <w:lang w:eastAsia="zh-Hans"/>
        </w:rPr>
        <w:t>报名回执</w:t>
      </w:r>
    </w:p>
    <w:tbl>
      <w:tblPr>
        <w:tblStyle w:val="6"/>
        <w:tblpPr w:leftFromText="180" w:rightFromText="180" w:vertAnchor="text" w:horzAnchor="page" w:tblpX="1796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4"/>
            <w:shd w:val="clear" w:color="auto" w:fill="E7E6E6" w:themeFill="background2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pacing w:val="11"/>
                <w:sz w:val="36"/>
                <w:szCs w:val="36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11"/>
                <w:sz w:val="24"/>
                <w:lang w:eastAsia="zh-Hans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4"/>
                <w:lang w:eastAsia="zh-Hans"/>
              </w:rPr>
              <w:t>单位名称</w:t>
            </w:r>
          </w:p>
        </w:tc>
        <w:tc>
          <w:tcPr>
            <w:tcW w:w="6818" w:type="dxa"/>
            <w:gridSpan w:val="3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4"/>
                <w:lang w:eastAsia="zh-Hans"/>
              </w:rPr>
              <w:t>单位地址</w:t>
            </w:r>
          </w:p>
        </w:tc>
        <w:tc>
          <w:tcPr>
            <w:tcW w:w="6818" w:type="dxa"/>
            <w:gridSpan w:val="3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4"/>
                <w:lang w:eastAsia="zh-Hans"/>
              </w:rPr>
              <w:t>联系人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4"/>
                <w:lang w:eastAsia="zh-Hans"/>
              </w:rPr>
              <w:t>联系方式</w:t>
            </w:r>
          </w:p>
        </w:tc>
        <w:tc>
          <w:tcPr>
            <w:tcW w:w="3410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4"/>
            <w:shd w:val="clear" w:color="auto" w:fill="E7E6E6" w:themeFill="background2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b/>
                <w:spacing w:val="11"/>
                <w:sz w:val="24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11"/>
                <w:sz w:val="24"/>
                <w:shd w:val="clear" w:color="auto" w:fill="E7E6E6" w:themeFill="background2"/>
                <w:lang w:eastAsia="zh-Hans"/>
              </w:rPr>
              <w:t>二</w:t>
            </w:r>
            <w:r>
              <w:rPr>
                <w:rFonts w:ascii="楷体_GB2312" w:hAnsi="楷体_GB2312" w:eastAsia="楷体_GB2312" w:cs="楷体_GB2312"/>
                <w:b/>
                <w:spacing w:val="11"/>
                <w:sz w:val="24"/>
                <w:shd w:val="clear" w:color="auto" w:fill="E7E6E6" w:themeFill="background2"/>
                <w:lang w:eastAsia="zh-Hans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spacing w:val="11"/>
                <w:sz w:val="24"/>
                <w:lang w:eastAsia="zh-Hans"/>
              </w:rPr>
              <w:t>学员报名信息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4"/>
                <w:lang w:eastAsia="zh-Hans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4"/>
                <w:lang w:eastAsia="zh-Hans"/>
              </w:rPr>
              <w:t>职务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4"/>
                <w:lang w:eastAsia="zh-Hans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4"/>
                <w:lang w:eastAsia="zh-Hans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  <w:tc>
          <w:tcPr>
            <w:tcW w:w="3410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  <w:tc>
          <w:tcPr>
            <w:tcW w:w="3410" w:type="dxa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pacing w:val="11"/>
                <w:sz w:val="24"/>
                <w:lang w:eastAsia="zh-Hans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pacing w:val="11"/>
          <w:sz w:val="36"/>
          <w:szCs w:val="36"/>
          <w:lang w:eastAsia="zh-Hans"/>
        </w:rPr>
      </w:pPr>
    </w:p>
    <w:p>
      <w:pPr>
        <w:spacing w:line="360" w:lineRule="auto"/>
        <w:rPr>
          <w:rFonts w:ascii="宋体" w:hAnsi="宋体" w:eastAsia="宋体" w:cs="宋体"/>
          <w:b/>
          <w:bCs/>
          <w:spacing w:val="11"/>
          <w:sz w:val="36"/>
          <w:szCs w:val="36"/>
          <w:lang w:eastAsia="zh-Hans"/>
        </w:rPr>
      </w:pPr>
    </w:p>
    <w:p>
      <w:pPr>
        <w:spacing w:line="360" w:lineRule="auto"/>
        <w:rPr>
          <w:rFonts w:ascii="宋体" w:hAnsi="宋体" w:eastAsia="宋体" w:cs="宋体"/>
          <w:b/>
          <w:bCs/>
          <w:spacing w:val="11"/>
          <w:sz w:val="36"/>
          <w:szCs w:val="36"/>
          <w:lang w:eastAsia="zh-Hans"/>
        </w:rPr>
      </w:pPr>
    </w:p>
    <w:p>
      <w:pPr>
        <w:spacing w:line="360" w:lineRule="auto"/>
        <w:rPr>
          <w:rFonts w:ascii="宋体" w:hAnsi="宋体" w:eastAsia="宋体" w:cs="宋体"/>
          <w:bCs/>
          <w:spacing w:val="11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pacing w:val="11"/>
          <w:sz w:val="36"/>
          <w:szCs w:val="36"/>
          <w:lang w:eastAsia="zh-Hans"/>
        </w:rPr>
        <w:t xml:space="preserve"> </w:t>
      </w:r>
      <w:r>
        <w:rPr>
          <w:rFonts w:ascii="宋体" w:hAnsi="宋体" w:eastAsia="宋体" w:cs="宋体"/>
          <w:b/>
          <w:bCs/>
          <w:spacing w:val="11"/>
          <w:sz w:val="36"/>
          <w:szCs w:val="36"/>
          <w:lang w:eastAsia="zh-Hans"/>
        </w:rPr>
        <w:t xml:space="preserve">                      </w:t>
      </w:r>
      <w:r>
        <w:rPr>
          <w:rFonts w:ascii="宋体" w:hAnsi="宋体" w:eastAsia="宋体" w:cs="宋体"/>
          <w:bCs/>
          <w:spacing w:val="11"/>
          <w:sz w:val="28"/>
          <w:szCs w:val="28"/>
          <w:lang w:eastAsia="zh-Hans"/>
        </w:rPr>
        <w:t xml:space="preserve">   </w:t>
      </w:r>
      <w:r>
        <w:rPr>
          <w:rFonts w:hint="eastAsia" w:ascii="宋体" w:hAnsi="宋体" w:eastAsia="宋体" w:cs="宋体"/>
          <w:bCs/>
          <w:spacing w:val="11"/>
          <w:sz w:val="28"/>
          <w:szCs w:val="28"/>
        </w:rPr>
        <w:t>（单位公章）</w:t>
      </w:r>
    </w:p>
    <w:p>
      <w:pPr>
        <w:spacing w:line="360" w:lineRule="auto"/>
        <w:rPr>
          <w:rFonts w:ascii="宋体" w:hAnsi="宋体" w:eastAsia="宋体" w:cs="宋体"/>
          <w:b/>
          <w:bCs/>
          <w:spacing w:val="11"/>
          <w:sz w:val="36"/>
          <w:szCs w:val="36"/>
          <w:lang w:eastAsia="zh-Hans"/>
        </w:rPr>
      </w:pPr>
    </w:p>
    <w:p>
      <w:pPr>
        <w:spacing w:line="360" w:lineRule="auto"/>
        <w:rPr>
          <w:rFonts w:ascii="宋体" w:hAnsi="宋体" w:eastAsia="宋体" w:cs="宋体"/>
          <w:b/>
          <w:bCs/>
          <w:spacing w:val="11"/>
          <w:sz w:val="36"/>
          <w:szCs w:val="36"/>
          <w:lang w:eastAsia="zh-Hans"/>
        </w:rPr>
      </w:pPr>
    </w:p>
    <w:p>
      <w:pPr>
        <w:spacing w:line="360" w:lineRule="auto"/>
        <w:rPr>
          <w:rFonts w:ascii="宋体" w:hAnsi="宋体" w:eastAsia="宋体" w:cs="宋体"/>
          <w:b/>
          <w:bCs/>
          <w:spacing w:val="11"/>
          <w:sz w:val="36"/>
          <w:szCs w:val="36"/>
          <w:lang w:eastAsia="zh-Hans"/>
        </w:rPr>
      </w:pPr>
      <w:r>
        <w:rPr>
          <w:sz w:val="36"/>
        </w:rPr>
        <w:t>---------------------------------------------------------------------------</w:t>
      </w:r>
    </w:p>
    <w:p>
      <w:pPr>
        <w:spacing w:line="360" w:lineRule="auto"/>
        <w:jc w:val="left"/>
        <w:rPr>
          <w:rFonts w:ascii="宋体" w:hAnsi="宋体" w:eastAsia="宋体" w:cs="宋体"/>
          <w:spacing w:val="11"/>
          <w:sz w:val="22"/>
          <w:szCs w:val="22"/>
          <w:lang w:eastAsia="zh-Hans"/>
        </w:rPr>
      </w:pPr>
      <w:r>
        <w:rPr>
          <w:rFonts w:hint="eastAsia" w:ascii="宋体" w:hAnsi="宋体" w:eastAsia="宋体" w:cs="宋体"/>
          <w:spacing w:val="11"/>
          <w:sz w:val="22"/>
          <w:szCs w:val="22"/>
          <w:lang w:eastAsia="zh-Hans"/>
        </w:rPr>
        <w:t>报名回执请发送至指定邮箱：</w:t>
      </w:r>
      <w:r>
        <w:fldChar w:fldCharType="begin"/>
      </w:r>
      <w:r>
        <w:instrText xml:space="preserve"> HYPERLINK "mailto:zsqhpeixun@163.com"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spacing w:val="11"/>
          <w:sz w:val="22"/>
          <w:szCs w:val="22"/>
          <w:lang w:eastAsia="zh-Hans"/>
        </w:rPr>
        <w:t>zsqhpeixun@163.com</w:t>
      </w:r>
      <w:r>
        <w:rPr>
          <w:rStyle w:val="8"/>
          <w:rFonts w:hint="eastAsia" w:ascii="宋体" w:hAnsi="宋体" w:eastAsia="宋体" w:cs="宋体"/>
          <w:spacing w:val="11"/>
          <w:sz w:val="22"/>
          <w:szCs w:val="22"/>
          <w:lang w:eastAsia="zh-Hans"/>
        </w:rPr>
        <w:fldChar w:fldCharType="end"/>
      </w:r>
    </w:p>
    <w:p>
      <w:pPr>
        <w:spacing w:line="360" w:lineRule="auto"/>
        <w:jc w:val="left"/>
        <w:rPr>
          <w:rFonts w:ascii="宋体" w:hAnsi="宋体" w:eastAsia="宋体" w:cs="宋体"/>
          <w:spacing w:val="11"/>
          <w:sz w:val="22"/>
          <w:szCs w:val="22"/>
          <w:lang w:eastAsia="zh-Hans"/>
        </w:rPr>
      </w:pPr>
      <w:r>
        <w:rPr>
          <w:rFonts w:hint="eastAsia" w:ascii="宋体" w:hAnsi="宋体" w:eastAsia="宋体" w:cs="宋体"/>
          <w:spacing w:val="11"/>
          <w:sz w:val="22"/>
          <w:szCs w:val="22"/>
          <w:lang w:eastAsia="zh-Hans"/>
        </w:rPr>
        <w:t xml:space="preserve">联系人：高鑫 </w:t>
      </w:r>
    </w:p>
    <w:p>
      <w:pPr>
        <w:spacing w:line="360" w:lineRule="auto"/>
        <w:jc w:val="left"/>
        <w:rPr>
          <w:rFonts w:ascii="宋体" w:hAnsi="宋体" w:eastAsia="宋体" w:cs="宋体"/>
          <w:spacing w:val="11"/>
          <w:sz w:val="22"/>
          <w:szCs w:val="22"/>
          <w:lang w:eastAsia="zh-Hans"/>
        </w:rPr>
      </w:pPr>
      <w:r>
        <w:rPr>
          <w:rFonts w:hint="eastAsia" w:ascii="宋体" w:hAnsi="宋体" w:eastAsia="宋体" w:cs="宋体"/>
          <w:spacing w:val="11"/>
          <w:sz w:val="22"/>
          <w:szCs w:val="22"/>
          <w:lang w:eastAsia="zh-Hans"/>
        </w:rPr>
        <w:t>联系电话：0571-88382602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B0F8AA1"/>
    <w:rsid w:val="00155D35"/>
    <w:rsid w:val="00182C5B"/>
    <w:rsid w:val="00232E5A"/>
    <w:rsid w:val="00271F5A"/>
    <w:rsid w:val="003254CB"/>
    <w:rsid w:val="003437E8"/>
    <w:rsid w:val="00356873"/>
    <w:rsid w:val="00380F73"/>
    <w:rsid w:val="003F6EB9"/>
    <w:rsid w:val="0047666C"/>
    <w:rsid w:val="004B3578"/>
    <w:rsid w:val="00517320"/>
    <w:rsid w:val="00564432"/>
    <w:rsid w:val="007459F7"/>
    <w:rsid w:val="009C0A9F"/>
    <w:rsid w:val="009C60BE"/>
    <w:rsid w:val="009F714A"/>
    <w:rsid w:val="00A555A9"/>
    <w:rsid w:val="00AB07B7"/>
    <w:rsid w:val="00AB39DD"/>
    <w:rsid w:val="00AD1837"/>
    <w:rsid w:val="00B334D4"/>
    <w:rsid w:val="00B82C07"/>
    <w:rsid w:val="00BA3042"/>
    <w:rsid w:val="00C036F6"/>
    <w:rsid w:val="00C177C1"/>
    <w:rsid w:val="00C9538F"/>
    <w:rsid w:val="00DA1D4E"/>
    <w:rsid w:val="00E2082C"/>
    <w:rsid w:val="00EA088D"/>
    <w:rsid w:val="00F7498A"/>
    <w:rsid w:val="00F872F3"/>
    <w:rsid w:val="1CDD3D3F"/>
    <w:rsid w:val="55EE4EE4"/>
    <w:rsid w:val="70BF0A3F"/>
    <w:rsid w:val="9EF7B8E8"/>
    <w:rsid w:val="FB0F8AA1"/>
    <w:rsid w:val="FE0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97CC3-C320-4649-B3A9-25F1158A26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943</Characters>
  <Lines>7</Lines>
  <Paragraphs>2</Paragraphs>
  <TotalTime>19</TotalTime>
  <ScaleCrop>false</ScaleCrop>
  <LinksUpToDate>false</LinksUpToDate>
  <CharactersWithSpaces>1106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2021-09-29T00:53:00Z</dcterms:created>
  <dc:creator>apple</dc:creator>
  <cp:lastModifiedBy>木星</cp:lastModifiedBy>
  <cp:lastPrinted>2021-09-17T02:16:00Z</cp:lastPrinted>
  <dcterms:modified xsi:type="dcterms:W3CDTF">2021-09-29T07:22:42Z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B9E1D31E726848598E9AE5C885FF3929</vt:lpwstr>
  </property>
</Properties>
</file>